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E6E2D" w:rsidRPr="00A73590" w:rsidRDefault="001E6E2D" w:rsidP="006933C5">
      <w:pPr>
        <w:spacing w:before="142" w:after="142"/>
        <w:ind w:right="-15"/>
        <w:rPr>
          <w:rFonts w:ascii="Calibri" w:eastAsia="Calibri" w:hAnsi="Calibri" w:cs="Calibri"/>
          <w:b/>
          <w:color w:val="442424"/>
          <w:sz w:val="32"/>
          <w:szCs w:val="32"/>
        </w:rPr>
      </w:pPr>
      <w:r w:rsidRPr="00A73590">
        <w:rPr>
          <w:rFonts w:ascii="Calibri" w:eastAsia="Calibri" w:hAnsi="Calibri" w:cs="Calibri"/>
          <w:b/>
          <w:color w:val="442424"/>
          <w:sz w:val="32"/>
          <w:szCs w:val="32"/>
        </w:rPr>
        <w:t xml:space="preserve">3º EDITA Certamen Social Audiovisual del 13 al 19 de junio en Granada </w:t>
      </w:r>
    </w:p>
    <w:p w:rsidR="001E6E2D" w:rsidRPr="00A73590" w:rsidRDefault="001E6E2D" w:rsidP="001E6E2D">
      <w:pPr>
        <w:spacing w:before="142" w:after="142" w:line="240" w:lineRule="auto"/>
        <w:ind w:right="-15"/>
        <w:jc w:val="both"/>
        <w:rPr>
          <w:rFonts w:ascii="Calibri" w:eastAsia="Calibri" w:hAnsi="Calibri" w:cs="Calibri"/>
          <w:color w:val="442424"/>
          <w:sz w:val="24"/>
          <w:szCs w:val="24"/>
        </w:rPr>
      </w:pPr>
      <w:r w:rsidRPr="00A73590">
        <w:rPr>
          <w:rFonts w:ascii="Calibri" w:eastAsia="Calibri" w:hAnsi="Calibri" w:cs="Calibri"/>
          <w:color w:val="442424"/>
          <w:sz w:val="24"/>
          <w:szCs w:val="24"/>
        </w:rPr>
        <w:t xml:space="preserve">Tras mes y medio de convocatoria en el que han recibido casi 300 cortometrajes de numerosos países, la ONGD Asociación Solidaria Andaluza de Desarrollo (ASAD) ha publicado recientemente la programación del 3º EDITA Certamen Social Audiovisual, festival de cortometrajes para la transformación social y los derechos humanos que organiza en colaboración con </w:t>
      </w:r>
      <w:proofErr w:type="spellStart"/>
      <w:r w:rsidRPr="00A73590">
        <w:rPr>
          <w:rFonts w:ascii="Calibri" w:eastAsia="Calibri" w:hAnsi="Calibri" w:cs="Calibri"/>
          <w:color w:val="442424"/>
          <w:sz w:val="24"/>
          <w:szCs w:val="24"/>
        </w:rPr>
        <w:t>Laeditora</w:t>
      </w:r>
      <w:proofErr w:type="spellEnd"/>
      <w:r w:rsidRPr="00A73590">
        <w:rPr>
          <w:rFonts w:ascii="Calibri" w:eastAsia="Calibri" w:hAnsi="Calibri" w:cs="Calibri"/>
          <w:color w:val="442424"/>
          <w:sz w:val="24"/>
          <w:szCs w:val="24"/>
        </w:rPr>
        <w:t xml:space="preserve"> Social Audiovisual y el PA-TA-TA Festival Internacional de Fotografía Emergente de la ciudad de Granada, gracias al financiamiento de la Agencia Andaluza de Cooperación Internacional para el Desarrollo (AACID).</w:t>
      </w:r>
    </w:p>
    <w:p w:rsidR="00A73590" w:rsidRDefault="001E6E2D" w:rsidP="001E6E2D">
      <w:pPr>
        <w:spacing w:before="142" w:after="142" w:line="240" w:lineRule="auto"/>
        <w:ind w:right="-15"/>
        <w:jc w:val="both"/>
        <w:rPr>
          <w:rFonts w:ascii="Calibri" w:eastAsia="Calibri" w:hAnsi="Calibri" w:cs="Calibri"/>
          <w:color w:val="442424"/>
          <w:sz w:val="24"/>
          <w:szCs w:val="24"/>
        </w:rPr>
      </w:pPr>
      <w:r w:rsidRPr="00A73590">
        <w:rPr>
          <w:rFonts w:ascii="Calibri" w:eastAsia="Calibri" w:hAnsi="Calibri" w:cs="Calibri"/>
          <w:color w:val="442424"/>
          <w:sz w:val="24"/>
          <w:szCs w:val="24"/>
        </w:rPr>
        <w:t>Este certamen</w:t>
      </w:r>
      <w:r w:rsidR="00A73590">
        <w:rPr>
          <w:rFonts w:ascii="Calibri" w:eastAsia="Calibri" w:hAnsi="Calibri" w:cs="Calibri"/>
          <w:color w:val="442424"/>
          <w:sz w:val="24"/>
          <w:szCs w:val="24"/>
        </w:rPr>
        <w:t>, que se celebrará del 13 al 19 de junio en la ciudad de Granada en el marco del PA-TA-TA Festival,</w:t>
      </w:r>
      <w:r w:rsidRPr="00A73590">
        <w:rPr>
          <w:rFonts w:ascii="Calibri" w:eastAsia="Calibri" w:hAnsi="Calibri" w:cs="Calibri"/>
          <w:color w:val="442424"/>
          <w:sz w:val="24"/>
          <w:szCs w:val="24"/>
        </w:rPr>
        <w:t xml:space="preserve"> </w:t>
      </w:r>
      <w:r w:rsidR="00A73590">
        <w:rPr>
          <w:rFonts w:ascii="Calibri" w:eastAsia="Calibri" w:hAnsi="Calibri" w:cs="Calibri"/>
          <w:color w:val="442424"/>
          <w:sz w:val="24"/>
          <w:szCs w:val="24"/>
        </w:rPr>
        <w:t xml:space="preserve">recoge y difunde cortos </w:t>
      </w:r>
      <w:r w:rsidRPr="00A73590">
        <w:rPr>
          <w:rFonts w:ascii="Calibri" w:eastAsia="Calibri" w:hAnsi="Calibri" w:cs="Calibri"/>
          <w:color w:val="442424"/>
          <w:sz w:val="24"/>
          <w:szCs w:val="24"/>
        </w:rPr>
        <w:t>documental</w:t>
      </w:r>
      <w:r w:rsidR="00A73590">
        <w:rPr>
          <w:rFonts w:ascii="Calibri" w:eastAsia="Calibri" w:hAnsi="Calibri" w:cs="Calibri"/>
          <w:color w:val="442424"/>
          <w:sz w:val="24"/>
          <w:szCs w:val="24"/>
        </w:rPr>
        <w:t>es</w:t>
      </w:r>
      <w:r w:rsidRPr="00A73590">
        <w:rPr>
          <w:rFonts w:ascii="Calibri" w:eastAsia="Calibri" w:hAnsi="Calibri" w:cs="Calibri"/>
          <w:color w:val="442424"/>
          <w:sz w:val="24"/>
          <w:szCs w:val="24"/>
        </w:rPr>
        <w:t>, de ficción y experimental</w:t>
      </w:r>
      <w:r w:rsidR="00A73590">
        <w:rPr>
          <w:rFonts w:ascii="Calibri" w:eastAsia="Calibri" w:hAnsi="Calibri" w:cs="Calibri"/>
          <w:color w:val="442424"/>
          <w:sz w:val="24"/>
          <w:szCs w:val="24"/>
        </w:rPr>
        <w:t>es</w:t>
      </w:r>
      <w:r w:rsidRPr="00A73590">
        <w:rPr>
          <w:rFonts w:ascii="Calibri" w:eastAsia="Calibri" w:hAnsi="Calibri" w:cs="Calibri"/>
          <w:color w:val="442424"/>
          <w:sz w:val="24"/>
          <w:szCs w:val="24"/>
        </w:rPr>
        <w:t xml:space="preserve"> que abord</w:t>
      </w:r>
      <w:r w:rsidR="00A73590">
        <w:rPr>
          <w:rFonts w:ascii="Calibri" w:eastAsia="Calibri" w:hAnsi="Calibri" w:cs="Calibri"/>
          <w:color w:val="442424"/>
          <w:sz w:val="24"/>
          <w:szCs w:val="24"/>
        </w:rPr>
        <w:t>an</w:t>
      </w:r>
      <w:r w:rsidRPr="00A73590">
        <w:rPr>
          <w:rFonts w:ascii="Calibri" w:eastAsia="Calibri" w:hAnsi="Calibri" w:cs="Calibri"/>
          <w:color w:val="442424"/>
          <w:sz w:val="24"/>
          <w:szCs w:val="24"/>
        </w:rPr>
        <w:t xml:space="preserve"> temáticas relacionadas con la d</w:t>
      </w:r>
      <w:r w:rsidR="00A73590" w:rsidRPr="00A73590">
        <w:rPr>
          <w:rFonts w:ascii="Calibri" w:eastAsia="Calibri" w:hAnsi="Calibri" w:cs="Calibri"/>
          <w:color w:val="442424"/>
          <w:sz w:val="24"/>
          <w:szCs w:val="24"/>
        </w:rPr>
        <w:t xml:space="preserve">efensa y </w:t>
      </w:r>
      <w:r w:rsidRPr="00A73590">
        <w:rPr>
          <w:rFonts w:ascii="Calibri" w:eastAsia="Calibri" w:hAnsi="Calibri" w:cs="Calibri"/>
          <w:color w:val="442424"/>
          <w:sz w:val="24"/>
          <w:szCs w:val="24"/>
        </w:rPr>
        <w:t>promoción de los derechos humanos, la equidad de género y la just</w:t>
      </w:r>
      <w:r w:rsidR="00A73590" w:rsidRPr="00A73590">
        <w:rPr>
          <w:rFonts w:ascii="Calibri" w:eastAsia="Calibri" w:hAnsi="Calibri" w:cs="Calibri"/>
          <w:color w:val="442424"/>
          <w:sz w:val="24"/>
          <w:szCs w:val="24"/>
        </w:rPr>
        <w:t>icia s</w:t>
      </w:r>
      <w:r w:rsidR="00A73590">
        <w:rPr>
          <w:rFonts w:ascii="Calibri" w:eastAsia="Calibri" w:hAnsi="Calibri" w:cs="Calibri"/>
          <w:color w:val="442424"/>
          <w:sz w:val="24"/>
          <w:szCs w:val="24"/>
        </w:rPr>
        <w:t>ocial. En general, películas</w:t>
      </w:r>
      <w:r w:rsidR="00A73590" w:rsidRPr="00A73590">
        <w:rPr>
          <w:rFonts w:ascii="Calibri" w:eastAsia="Calibri" w:hAnsi="Calibri" w:cs="Calibri"/>
          <w:color w:val="442424"/>
          <w:sz w:val="24"/>
          <w:szCs w:val="24"/>
        </w:rPr>
        <w:t xml:space="preserve"> que </w:t>
      </w:r>
      <w:r w:rsidRPr="00A73590">
        <w:rPr>
          <w:rFonts w:ascii="Calibri" w:eastAsia="Calibri" w:hAnsi="Calibri" w:cs="Calibri"/>
          <w:color w:val="442424"/>
          <w:sz w:val="24"/>
          <w:szCs w:val="24"/>
        </w:rPr>
        <w:t>abord</w:t>
      </w:r>
      <w:r w:rsidR="00A73590">
        <w:rPr>
          <w:rFonts w:ascii="Calibri" w:eastAsia="Calibri" w:hAnsi="Calibri" w:cs="Calibri"/>
          <w:color w:val="442424"/>
          <w:sz w:val="24"/>
          <w:szCs w:val="24"/>
        </w:rPr>
        <w:t>a</w:t>
      </w:r>
      <w:r w:rsidRPr="00A73590">
        <w:rPr>
          <w:rFonts w:ascii="Calibri" w:eastAsia="Calibri" w:hAnsi="Calibri" w:cs="Calibri"/>
          <w:color w:val="442424"/>
          <w:sz w:val="24"/>
          <w:szCs w:val="24"/>
        </w:rPr>
        <w:t>n desde la reflexión crítica las metas propuestas en los Obje</w:t>
      </w:r>
      <w:r w:rsidR="00A73590" w:rsidRPr="00A73590">
        <w:rPr>
          <w:rFonts w:ascii="Calibri" w:eastAsia="Calibri" w:hAnsi="Calibri" w:cs="Calibri"/>
          <w:color w:val="442424"/>
          <w:sz w:val="24"/>
          <w:szCs w:val="24"/>
        </w:rPr>
        <w:t xml:space="preserve">tivos de Desarrollo del Milenio </w:t>
      </w:r>
      <w:r w:rsidRPr="00A73590">
        <w:rPr>
          <w:rFonts w:ascii="Calibri" w:eastAsia="Calibri" w:hAnsi="Calibri" w:cs="Calibri"/>
          <w:color w:val="442424"/>
          <w:sz w:val="24"/>
          <w:szCs w:val="24"/>
        </w:rPr>
        <w:t>(ODM) y la nueva agenda post-15 de los Objetivos</w:t>
      </w:r>
      <w:r w:rsidR="00A73590">
        <w:rPr>
          <w:rFonts w:ascii="Calibri" w:eastAsia="Calibri" w:hAnsi="Calibri" w:cs="Calibri"/>
          <w:color w:val="442424"/>
          <w:sz w:val="24"/>
          <w:szCs w:val="24"/>
        </w:rPr>
        <w:t xml:space="preserve"> de Desarrollo Sostenible (ODS), con el objetivo de </w:t>
      </w:r>
      <w:r w:rsidRPr="00A73590">
        <w:rPr>
          <w:rFonts w:ascii="Calibri" w:eastAsia="Calibri" w:hAnsi="Calibri" w:cs="Calibri"/>
          <w:color w:val="442424"/>
          <w:sz w:val="24"/>
          <w:szCs w:val="24"/>
        </w:rPr>
        <w:t>dar a conocer nuevos imaginarios sociale</w:t>
      </w:r>
      <w:r w:rsidR="00A73590" w:rsidRPr="00A73590">
        <w:rPr>
          <w:rFonts w:ascii="Calibri" w:eastAsia="Calibri" w:hAnsi="Calibri" w:cs="Calibri"/>
          <w:color w:val="442424"/>
          <w:sz w:val="24"/>
          <w:szCs w:val="24"/>
        </w:rPr>
        <w:t xml:space="preserve">s y propuestas no </w:t>
      </w:r>
      <w:r w:rsidRPr="00A73590">
        <w:rPr>
          <w:rFonts w:ascii="Calibri" w:eastAsia="Calibri" w:hAnsi="Calibri" w:cs="Calibri"/>
          <w:color w:val="442424"/>
          <w:sz w:val="24"/>
          <w:szCs w:val="24"/>
        </w:rPr>
        <w:t>hegemónicas que apuesten por un desarrollo humano sosten</w:t>
      </w:r>
      <w:r w:rsidR="00A73590" w:rsidRPr="00A73590">
        <w:rPr>
          <w:rFonts w:ascii="Calibri" w:eastAsia="Calibri" w:hAnsi="Calibri" w:cs="Calibri"/>
          <w:color w:val="442424"/>
          <w:sz w:val="24"/>
          <w:szCs w:val="24"/>
        </w:rPr>
        <w:t xml:space="preserve">ible. </w:t>
      </w:r>
    </w:p>
    <w:p w:rsidR="001E6E2D" w:rsidRDefault="00A73590" w:rsidP="001E6E2D">
      <w:pPr>
        <w:spacing w:before="142" w:after="142" w:line="240" w:lineRule="auto"/>
        <w:ind w:right="-15"/>
        <w:jc w:val="both"/>
        <w:rPr>
          <w:rFonts w:ascii="Calibri" w:eastAsia="Calibri" w:hAnsi="Calibri" w:cs="Calibri"/>
          <w:color w:val="442424"/>
          <w:sz w:val="24"/>
          <w:szCs w:val="24"/>
        </w:rPr>
      </w:pPr>
      <w:r>
        <w:rPr>
          <w:rFonts w:ascii="Calibri" w:eastAsia="Calibri" w:hAnsi="Calibri" w:cs="Calibri"/>
          <w:color w:val="442424"/>
          <w:sz w:val="24"/>
          <w:szCs w:val="24"/>
        </w:rPr>
        <w:t>Para esta edición, la sección oficial, compuesta por 10 cortos seleccionados cuyo listado se publicará esta semana</w:t>
      </w:r>
      <w:r w:rsidR="00886FFC">
        <w:rPr>
          <w:rFonts w:ascii="Calibri" w:eastAsia="Calibri" w:hAnsi="Calibri" w:cs="Calibri"/>
          <w:color w:val="442424"/>
          <w:sz w:val="24"/>
          <w:szCs w:val="24"/>
        </w:rPr>
        <w:t xml:space="preserve"> en la web de la ONGD</w:t>
      </w:r>
      <w:r>
        <w:rPr>
          <w:rFonts w:ascii="Calibri" w:eastAsia="Calibri" w:hAnsi="Calibri" w:cs="Calibri"/>
          <w:color w:val="442424"/>
          <w:sz w:val="24"/>
          <w:szCs w:val="24"/>
        </w:rPr>
        <w:t xml:space="preserve">, </w:t>
      </w:r>
      <w:r w:rsidRPr="00A73590">
        <w:rPr>
          <w:rFonts w:ascii="Calibri" w:eastAsia="Calibri" w:hAnsi="Calibri" w:cs="Calibri"/>
          <w:color w:val="442424"/>
          <w:sz w:val="24"/>
          <w:szCs w:val="24"/>
        </w:rPr>
        <w:t xml:space="preserve">se complementará con el </w:t>
      </w:r>
      <w:proofErr w:type="spellStart"/>
      <w:r w:rsidRPr="00A73590">
        <w:rPr>
          <w:rFonts w:ascii="Calibri" w:eastAsia="Calibri" w:hAnsi="Calibri" w:cs="Calibri"/>
          <w:b/>
          <w:color w:val="442424"/>
          <w:sz w:val="24"/>
          <w:szCs w:val="24"/>
        </w:rPr>
        <w:t>EDITA+Joven</w:t>
      </w:r>
      <w:proofErr w:type="spellEnd"/>
      <w:r w:rsidRPr="00A73590">
        <w:rPr>
          <w:rFonts w:ascii="Calibri" w:eastAsia="Calibri" w:hAnsi="Calibri" w:cs="Calibri"/>
          <w:color w:val="442424"/>
          <w:sz w:val="24"/>
          <w:szCs w:val="24"/>
        </w:rPr>
        <w:t xml:space="preserve">, sección en la que se muestran las creaciones del alumnado de los proyectos de Educación para el Desarrollo que ASAD realiza en Granada y Jaén. </w:t>
      </w:r>
      <w:r>
        <w:rPr>
          <w:rFonts w:ascii="Calibri" w:eastAsia="Calibri" w:hAnsi="Calibri" w:cs="Calibri"/>
          <w:color w:val="442424"/>
          <w:sz w:val="24"/>
          <w:szCs w:val="24"/>
        </w:rPr>
        <w:t xml:space="preserve">Así mismo, en la cita, que se celebrará el 14 de junio a las 22h en la Plaza </w:t>
      </w:r>
      <w:proofErr w:type="spellStart"/>
      <w:r>
        <w:rPr>
          <w:rFonts w:ascii="Calibri" w:eastAsia="Calibri" w:hAnsi="Calibri" w:cs="Calibri"/>
          <w:color w:val="442424"/>
          <w:sz w:val="24"/>
          <w:szCs w:val="24"/>
        </w:rPr>
        <w:t>Bibrambla</w:t>
      </w:r>
      <w:proofErr w:type="spellEnd"/>
      <w:r>
        <w:rPr>
          <w:rFonts w:ascii="Calibri" w:eastAsia="Calibri" w:hAnsi="Calibri" w:cs="Calibri"/>
          <w:color w:val="442424"/>
          <w:sz w:val="24"/>
          <w:szCs w:val="24"/>
        </w:rPr>
        <w:t>, se estrenarán</w:t>
      </w:r>
      <w:r w:rsidRPr="00A73590">
        <w:rPr>
          <w:rFonts w:ascii="Calibri" w:eastAsia="Calibri" w:hAnsi="Calibri" w:cs="Calibri"/>
          <w:color w:val="442424"/>
          <w:sz w:val="24"/>
          <w:szCs w:val="24"/>
        </w:rPr>
        <w:t xml:space="preserve"> los cortos participativos creados por alumnado del proyecto “Activarte: comunicación global, arte y transformación local“, de ASAD, y del taller “Educación global y herramientas comunicativas para la transformación local”, de ASPA</w:t>
      </w:r>
      <w:r w:rsidR="00264BFD">
        <w:rPr>
          <w:rFonts w:ascii="Calibri" w:eastAsia="Calibri" w:hAnsi="Calibri" w:cs="Calibri"/>
          <w:color w:val="442424"/>
          <w:sz w:val="24"/>
          <w:szCs w:val="24"/>
        </w:rPr>
        <w:t>.</w:t>
      </w:r>
    </w:p>
    <w:p w:rsidR="00264BFD" w:rsidRDefault="00264BFD" w:rsidP="00264BFD">
      <w:pPr>
        <w:spacing w:before="142" w:after="142" w:line="240" w:lineRule="auto"/>
        <w:ind w:right="-15"/>
        <w:jc w:val="both"/>
        <w:rPr>
          <w:rFonts w:ascii="Calibri" w:eastAsia="Calibri" w:hAnsi="Calibri" w:cs="Calibri"/>
          <w:color w:val="442424"/>
          <w:sz w:val="24"/>
          <w:szCs w:val="24"/>
        </w:rPr>
      </w:pPr>
      <w:r>
        <w:rPr>
          <w:rFonts w:ascii="Calibri" w:eastAsia="Calibri" w:hAnsi="Calibri" w:cs="Calibri"/>
          <w:color w:val="442424"/>
          <w:sz w:val="24"/>
          <w:szCs w:val="24"/>
        </w:rPr>
        <w:t>El certamen también cuenta con actividades paralelas, este año tituladas #</w:t>
      </w:r>
      <w:proofErr w:type="spellStart"/>
      <w:r>
        <w:rPr>
          <w:rFonts w:ascii="Calibri" w:eastAsia="Calibri" w:hAnsi="Calibri" w:cs="Calibri"/>
          <w:color w:val="442424"/>
          <w:sz w:val="24"/>
          <w:szCs w:val="24"/>
        </w:rPr>
        <w:t>VisiblesYconVoz</w:t>
      </w:r>
      <w:proofErr w:type="spellEnd"/>
      <w:r>
        <w:rPr>
          <w:rFonts w:ascii="Calibri" w:eastAsia="Calibri" w:hAnsi="Calibri" w:cs="Calibri"/>
          <w:color w:val="442424"/>
          <w:sz w:val="24"/>
          <w:szCs w:val="24"/>
        </w:rPr>
        <w:t xml:space="preserve"> porque forman parte del proyecto de Educación para el Desarrollo “Derechos Comunicados” con el que la </w:t>
      </w:r>
      <w:r w:rsidR="00886FFC">
        <w:rPr>
          <w:rFonts w:ascii="Calibri" w:eastAsia="Calibri" w:hAnsi="Calibri" w:cs="Calibri"/>
          <w:color w:val="442424"/>
          <w:sz w:val="24"/>
          <w:szCs w:val="24"/>
        </w:rPr>
        <w:t>asociación</w:t>
      </w:r>
      <w:r>
        <w:rPr>
          <w:rFonts w:ascii="Calibri" w:eastAsia="Calibri" w:hAnsi="Calibri" w:cs="Calibri"/>
          <w:color w:val="442424"/>
          <w:sz w:val="24"/>
          <w:szCs w:val="24"/>
        </w:rPr>
        <w:t xml:space="preserve"> ha </w:t>
      </w:r>
      <w:r w:rsidRPr="00264BFD">
        <w:rPr>
          <w:rFonts w:ascii="Calibri" w:eastAsia="Calibri" w:hAnsi="Calibri" w:cs="Calibri"/>
          <w:color w:val="442424"/>
          <w:sz w:val="24"/>
          <w:szCs w:val="24"/>
        </w:rPr>
        <w:t>trabajado este año en centros educativos de Granada para fomentar el derecho a la comunicación y la participación activa de los y las adolescentes en la transformación social</w:t>
      </w:r>
      <w:r>
        <w:rPr>
          <w:rFonts w:ascii="Calibri" w:eastAsia="Calibri" w:hAnsi="Calibri" w:cs="Calibri"/>
          <w:color w:val="442424"/>
          <w:sz w:val="24"/>
          <w:szCs w:val="24"/>
        </w:rPr>
        <w:t xml:space="preserve">.  </w:t>
      </w:r>
      <w:r w:rsidR="00886FFC">
        <w:rPr>
          <w:rFonts w:ascii="Calibri" w:eastAsia="Calibri" w:hAnsi="Calibri" w:cs="Calibri"/>
          <w:color w:val="442424"/>
          <w:sz w:val="24"/>
          <w:szCs w:val="24"/>
        </w:rPr>
        <w:t xml:space="preserve">Consistirán en </w:t>
      </w:r>
      <w:r>
        <w:rPr>
          <w:rFonts w:ascii="Calibri" w:eastAsia="Calibri" w:hAnsi="Calibri" w:cs="Calibri"/>
          <w:color w:val="442424"/>
          <w:sz w:val="24"/>
          <w:szCs w:val="24"/>
        </w:rPr>
        <w:t xml:space="preserve">la </w:t>
      </w:r>
      <w:r w:rsidRPr="00264BFD">
        <w:rPr>
          <w:rFonts w:ascii="Calibri" w:eastAsia="Calibri" w:hAnsi="Calibri" w:cs="Calibri"/>
          <w:b/>
          <w:color w:val="442424"/>
          <w:sz w:val="24"/>
          <w:szCs w:val="24"/>
        </w:rPr>
        <w:t>Exposición fotográfica #</w:t>
      </w:r>
      <w:proofErr w:type="spellStart"/>
      <w:r w:rsidRPr="00264BFD">
        <w:rPr>
          <w:rFonts w:ascii="Calibri" w:eastAsia="Calibri" w:hAnsi="Calibri" w:cs="Calibri"/>
          <w:b/>
          <w:color w:val="442424"/>
          <w:sz w:val="24"/>
          <w:szCs w:val="24"/>
        </w:rPr>
        <w:t>VisiblesYconVoz</w:t>
      </w:r>
      <w:proofErr w:type="spellEnd"/>
      <w:r>
        <w:rPr>
          <w:rFonts w:ascii="Calibri" w:eastAsia="Calibri" w:hAnsi="Calibri" w:cs="Calibri"/>
          <w:color w:val="442424"/>
          <w:sz w:val="24"/>
          <w:szCs w:val="24"/>
        </w:rPr>
        <w:t xml:space="preserve">, </w:t>
      </w:r>
      <w:r w:rsidRPr="00264BFD">
        <w:rPr>
          <w:rFonts w:ascii="Calibri" w:eastAsia="Calibri" w:hAnsi="Calibri" w:cs="Calibri"/>
          <w:color w:val="442424"/>
          <w:sz w:val="24"/>
          <w:szCs w:val="24"/>
        </w:rPr>
        <w:t xml:space="preserve">creada por el alumnado del proyecto </w:t>
      </w:r>
      <w:r>
        <w:rPr>
          <w:rFonts w:ascii="Calibri" w:eastAsia="Calibri" w:hAnsi="Calibri" w:cs="Calibri"/>
          <w:color w:val="442424"/>
          <w:sz w:val="24"/>
          <w:szCs w:val="24"/>
        </w:rPr>
        <w:t xml:space="preserve">(del 13 al 19 de junio en la Plaza </w:t>
      </w:r>
      <w:proofErr w:type="spellStart"/>
      <w:r>
        <w:rPr>
          <w:rFonts w:ascii="Calibri" w:eastAsia="Calibri" w:hAnsi="Calibri" w:cs="Calibri"/>
          <w:color w:val="442424"/>
          <w:sz w:val="24"/>
          <w:szCs w:val="24"/>
        </w:rPr>
        <w:t>Bib</w:t>
      </w:r>
      <w:proofErr w:type="spellEnd"/>
      <w:r>
        <w:rPr>
          <w:rFonts w:ascii="Calibri" w:eastAsia="Calibri" w:hAnsi="Calibri" w:cs="Calibri"/>
          <w:color w:val="442424"/>
          <w:sz w:val="24"/>
          <w:szCs w:val="24"/>
        </w:rPr>
        <w:t xml:space="preserve">-rambla) y la </w:t>
      </w:r>
      <w:r w:rsidRPr="00264BFD">
        <w:rPr>
          <w:rFonts w:ascii="Calibri" w:eastAsia="Calibri" w:hAnsi="Calibri" w:cs="Calibri"/>
          <w:b/>
          <w:color w:val="442424"/>
          <w:sz w:val="24"/>
          <w:szCs w:val="24"/>
        </w:rPr>
        <w:t>presentación del Derechos Comunicados en el “Encuentro Somos futuro”</w:t>
      </w:r>
      <w:r w:rsidRPr="00264BFD">
        <w:rPr>
          <w:rFonts w:ascii="Calibri" w:eastAsia="Calibri" w:hAnsi="Calibri" w:cs="Calibri"/>
          <w:color w:val="442424"/>
          <w:sz w:val="24"/>
          <w:szCs w:val="24"/>
        </w:rPr>
        <w:t xml:space="preserve"> del PA-TA-TA Festival</w:t>
      </w:r>
      <w:r>
        <w:rPr>
          <w:rFonts w:ascii="Calibri" w:eastAsia="Calibri" w:hAnsi="Calibri" w:cs="Calibri"/>
          <w:color w:val="442424"/>
          <w:sz w:val="24"/>
          <w:szCs w:val="24"/>
        </w:rPr>
        <w:t xml:space="preserve"> (el </w:t>
      </w:r>
      <w:r w:rsidRPr="00264BFD">
        <w:rPr>
          <w:rFonts w:ascii="Calibri" w:eastAsia="Calibri" w:hAnsi="Calibri" w:cs="Calibri"/>
          <w:color w:val="442424"/>
          <w:sz w:val="24"/>
          <w:szCs w:val="24"/>
        </w:rPr>
        <w:t>17 junio</w:t>
      </w:r>
      <w:r>
        <w:rPr>
          <w:rFonts w:ascii="Calibri" w:eastAsia="Calibri" w:hAnsi="Calibri" w:cs="Calibri"/>
          <w:color w:val="442424"/>
          <w:sz w:val="24"/>
          <w:szCs w:val="24"/>
        </w:rPr>
        <w:t xml:space="preserve"> a las</w:t>
      </w:r>
      <w:r w:rsidRPr="00264BFD">
        <w:rPr>
          <w:rFonts w:ascii="Calibri" w:eastAsia="Calibri" w:hAnsi="Calibri" w:cs="Calibri"/>
          <w:color w:val="442424"/>
          <w:sz w:val="24"/>
          <w:szCs w:val="24"/>
        </w:rPr>
        <w:t xml:space="preserve"> 20h</w:t>
      </w:r>
      <w:r>
        <w:rPr>
          <w:rFonts w:ascii="Calibri" w:eastAsia="Calibri" w:hAnsi="Calibri" w:cs="Calibri"/>
          <w:color w:val="442424"/>
          <w:sz w:val="24"/>
          <w:szCs w:val="24"/>
        </w:rPr>
        <w:t xml:space="preserve"> en la misma p</w:t>
      </w:r>
      <w:r w:rsidRPr="00264BFD">
        <w:rPr>
          <w:rFonts w:ascii="Calibri" w:eastAsia="Calibri" w:hAnsi="Calibri" w:cs="Calibri"/>
          <w:color w:val="442424"/>
          <w:sz w:val="24"/>
          <w:szCs w:val="24"/>
        </w:rPr>
        <w:t>laza</w:t>
      </w:r>
      <w:r>
        <w:rPr>
          <w:rFonts w:ascii="Calibri" w:eastAsia="Calibri" w:hAnsi="Calibri" w:cs="Calibri"/>
          <w:color w:val="442424"/>
          <w:sz w:val="24"/>
          <w:szCs w:val="24"/>
        </w:rPr>
        <w:t>)</w:t>
      </w:r>
      <w:r w:rsidRPr="00264BFD">
        <w:rPr>
          <w:rFonts w:ascii="Calibri" w:eastAsia="Calibri" w:hAnsi="Calibri" w:cs="Calibri"/>
          <w:color w:val="442424"/>
          <w:sz w:val="24"/>
          <w:szCs w:val="24"/>
        </w:rPr>
        <w:t xml:space="preserve">, </w:t>
      </w:r>
      <w:r w:rsidR="00886FFC">
        <w:rPr>
          <w:rFonts w:ascii="Calibri" w:eastAsia="Calibri" w:hAnsi="Calibri" w:cs="Calibri"/>
          <w:color w:val="442424"/>
          <w:sz w:val="24"/>
          <w:szCs w:val="24"/>
        </w:rPr>
        <w:t xml:space="preserve">donde el </w:t>
      </w:r>
      <w:r w:rsidRPr="00264BFD">
        <w:rPr>
          <w:rFonts w:ascii="Calibri" w:eastAsia="Calibri" w:hAnsi="Calibri" w:cs="Calibri"/>
          <w:color w:val="442424"/>
          <w:sz w:val="24"/>
          <w:szCs w:val="24"/>
        </w:rPr>
        <w:t>equipo facilitador del proyecto mostrará su proceso educativo, conversando sobre la experiencia y proyectando los vídeos, fotos y demás piezas comunicacionales fruto del trabajo con el alumnado.</w:t>
      </w:r>
    </w:p>
    <w:p w:rsidR="00886FFC" w:rsidRDefault="00886FFC" w:rsidP="004A2C98">
      <w:pPr>
        <w:spacing w:before="142" w:after="142" w:line="240" w:lineRule="auto"/>
        <w:ind w:right="-15"/>
        <w:jc w:val="both"/>
        <w:rPr>
          <w:rFonts w:ascii="Calibri" w:eastAsia="Calibri" w:hAnsi="Calibri" w:cs="Calibri"/>
          <w:color w:val="442424"/>
          <w:sz w:val="24"/>
          <w:szCs w:val="24"/>
        </w:rPr>
      </w:pPr>
      <w:r>
        <w:rPr>
          <w:rFonts w:ascii="Calibri" w:eastAsia="Calibri" w:hAnsi="Calibri" w:cs="Calibri"/>
          <w:color w:val="442424"/>
          <w:sz w:val="24"/>
          <w:szCs w:val="24"/>
        </w:rPr>
        <w:t xml:space="preserve">Para más información, se puede consultar </w:t>
      </w:r>
      <w:hyperlink r:id="rId9" w:history="1">
        <w:r w:rsidRPr="00E96E20">
          <w:rPr>
            <w:rStyle w:val="Hipervnculo"/>
            <w:rFonts w:ascii="Calibri" w:eastAsia="Calibri" w:hAnsi="Calibri" w:cs="Calibri"/>
            <w:sz w:val="24"/>
            <w:szCs w:val="24"/>
          </w:rPr>
          <w:t>www.asad.es</w:t>
        </w:r>
      </w:hyperlink>
      <w:r w:rsidR="004A2C98">
        <w:rPr>
          <w:rFonts w:ascii="Calibri" w:eastAsia="Calibri" w:hAnsi="Calibri" w:cs="Calibri"/>
          <w:color w:val="442424"/>
          <w:sz w:val="24"/>
          <w:szCs w:val="24"/>
        </w:rPr>
        <w:t>.</w:t>
      </w:r>
    </w:p>
    <w:p w:rsidR="004A2C98" w:rsidRPr="004A2C98" w:rsidRDefault="004A2C98" w:rsidP="004A2C98">
      <w:pPr>
        <w:spacing w:before="142" w:after="142" w:line="240" w:lineRule="auto"/>
        <w:ind w:right="-15"/>
        <w:jc w:val="both"/>
        <w:rPr>
          <w:rFonts w:ascii="Calibri" w:eastAsia="Calibri" w:hAnsi="Calibri" w:cs="Calibri"/>
          <w:color w:val="442424"/>
          <w:sz w:val="24"/>
          <w:szCs w:val="24"/>
        </w:rPr>
        <w:sectPr w:rsidR="004A2C98" w:rsidRPr="004A2C98" w:rsidSect="004667BD">
          <w:headerReference w:type="default" r:id="rId10"/>
          <w:footerReference w:type="default" r:id="rId11"/>
          <w:headerReference w:type="first" r:id="rId12"/>
          <w:footerReference w:type="first" r:id="rId13"/>
          <w:pgSz w:w="11906" w:h="16838"/>
          <w:pgMar w:top="1701" w:right="1080" w:bottom="993" w:left="1080" w:header="720" w:footer="0" w:gutter="0"/>
          <w:pgNumType w:start="1"/>
          <w:cols w:space="720"/>
          <w:titlePg/>
          <w:docGrid w:linePitch="299"/>
        </w:sectPr>
      </w:pPr>
    </w:p>
    <w:p w:rsidR="004667BD" w:rsidRDefault="004667BD" w:rsidP="004A2C98">
      <w:pPr>
        <w:spacing w:before="142" w:line="240" w:lineRule="auto"/>
        <w:ind w:right="-15"/>
        <w:jc w:val="both"/>
        <w:rPr>
          <w:rFonts w:ascii="Calibri" w:eastAsia="Calibri" w:hAnsi="Calibri" w:cs="Calibri"/>
          <w:b/>
          <w:color w:val="442424"/>
          <w:sz w:val="20"/>
          <w:szCs w:val="24"/>
          <w:u w:val="single"/>
        </w:rPr>
      </w:pPr>
    </w:p>
    <w:p w:rsidR="004A2C98" w:rsidRPr="008E1445" w:rsidRDefault="004A2C98" w:rsidP="004A2C98">
      <w:pPr>
        <w:spacing w:before="142" w:line="240" w:lineRule="auto"/>
        <w:ind w:right="-15"/>
        <w:jc w:val="both"/>
        <w:rPr>
          <w:rFonts w:ascii="Calibri" w:eastAsia="Calibri" w:hAnsi="Calibri" w:cs="Calibri"/>
          <w:b/>
          <w:color w:val="442424"/>
          <w:sz w:val="20"/>
          <w:szCs w:val="24"/>
          <w:u w:val="single"/>
        </w:rPr>
      </w:pPr>
      <w:r>
        <w:rPr>
          <w:rFonts w:ascii="Calibri" w:eastAsia="Calibri" w:hAnsi="Calibri" w:cs="Calibri"/>
          <w:b/>
          <w:noProof/>
          <w:color w:val="442424"/>
          <w:sz w:val="20"/>
          <w:szCs w:val="24"/>
          <w:u w:val="single"/>
        </w:rPr>
        <mc:AlternateContent>
          <mc:Choice Requires="wps">
            <w:drawing>
              <wp:anchor distT="0" distB="0" distL="114300" distR="114300" simplePos="0" relativeHeight="251659264" behindDoc="1" locked="0" layoutInCell="1" allowOverlap="1" wp14:anchorId="162C992E" wp14:editId="47FD25FE">
                <wp:simplePos x="0" y="0"/>
                <wp:positionH relativeFrom="column">
                  <wp:posOffset>-244366</wp:posOffset>
                </wp:positionH>
                <wp:positionV relativeFrom="paragraph">
                  <wp:posOffset>-2452</wp:posOffset>
                </wp:positionV>
                <wp:extent cx="6684580" cy="2039006"/>
                <wp:effectExtent l="0" t="0" r="2540" b="0"/>
                <wp:wrapNone/>
                <wp:docPr id="16" name="16 Rectángulo"/>
                <wp:cNvGraphicFramePr/>
                <a:graphic xmlns:a="http://schemas.openxmlformats.org/drawingml/2006/main">
                  <a:graphicData uri="http://schemas.microsoft.com/office/word/2010/wordprocessingShape">
                    <wps:wsp>
                      <wps:cNvSpPr/>
                      <wps:spPr>
                        <a:xfrm>
                          <a:off x="0" y="0"/>
                          <a:ext cx="6684580" cy="2039006"/>
                        </a:xfrm>
                        <a:prstGeom prst="rect">
                          <a:avLst/>
                        </a:prstGeom>
                        <a:solidFill>
                          <a:schemeClr val="accent6">
                            <a:lumMod val="20000"/>
                            <a:lumOff val="80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6 Rectángulo" o:spid="_x0000_s1026" style="position:absolute;margin-left:-19.25pt;margin-top:-.2pt;width:526.35pt;height:160.5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" fillcolor="#fde9d9 [665]" stroked="f" strokeweight="2pt"/>
            </w:pict>
          </mc:Fallback>
        </mc:AlternateContent>
      </w:r>
      <w:r w:rsidRPr="008E1445">
        <w:rPr>
          <w:rFonts w:ascii="Calibri" w:eastAsia="Calibri" w:hAnsi="Calibri" w:cs="Calibri"/>
          <w:b/>
          <w:color w:val="442424"/>
          <w:sz w:val="20"/>
          <w:szCs w:val="24"/>
          <w:u w:val="single"/>
        </w:rPr>
        <w:t>3º EDITA Certamen Social Audiovisual</w:t>
      </w:r>
    </w:p>
    <w:p w:rsidR="004A2C98" w:rsidRPr="008E1445" w:rsidRDefault="004A2C98" w:rsidP="004A2C98">
      <w:pPr>
        <w:spacing w:after="142" w:line="240" w:lineRule="auto"/>
        <w:ind w:right="-15"/>
        <w:jc w:val="both"/>
        <w:rPr>
          <w:rFonts w:ascii="Calibri" w:eastAsia="Calibri" w:hAnsi="Calibri" w:cs="Calibri"/>
          <w:color w:val="442424"/>
          <w:sz w:val="20"/>
          <w:szCs w:val="24"/>
          <w:u w:val="single"/>
        </w:rPr>
      </w:pPr>
      <w:r w:rsidRPr="008E1445">
        <w:rPr>
          <w:rFonts w:ascii="Calibri" w:eastAsia="Calibri" w:hAnsi="Calibri" w:cs="Calibri"/>
          <w:color w:val="442424"/>
          <w:sz w:val="20"/>
          <w:szCs w:val="24"/>
          <w:u w:val="single"/>
        </w:rPr>
        <w:t xml:space="preserve">14 de junio, 22h, Plaza </w:t>
      </w:r>
      <w:proofErr w:type="spellStart"/>
      <w:r w:rsidRPr="008E1445">
        <w:rPr>
          <w:rFonts w:ascii="Calibri" w:eastAsia="Calibri" w:hAnsi="Calibri" w:cs="Calibri"/>
          <w:color w:val="442424"/>
          <w:sz w:val="20"/>
          <w:szCs w:val="24"/>
          <w:u w:val="single"/>
        </w:rPr>
        <w:t>Bib</w:t>
      </w:r>
      <w:proofErr w:type="spellEnd"/>
      <w:r w:rsidRPr="008E1445">
        <w:rPr>
          <w:rFonts w:ascii="Calibri" w:eastAsia="Calibri" w:hAnsi="Calibri" w:cs="Calibri"/>
          <w:color w:val="442424"/>
          <w:sz w:val="20"/>
          <w:szCs w:val="24"/>
          <w:u w:val="single"/>
        </w:rPr>
        <w:t>-rambla</w:t>
      </w:r>
    </w:p>
    <w:p w:rsidR="004A2C98" w:rsidRPr="008E1445" w:rsidRDefault="004A2C98" w:rsidP="004A2C98">
      <w:pPr>
        <w:spacing w:line="240" w:lineRule="auto"/>
        <w:ind w:right="-15"/>
        <w:jc w:val="both"/>
        <w:rPr>
          <w:rFonts w:ascii="Calibri" w:eastAsia="Calibri" w:hAnsi="Calibri" w:cs="Calibri"/>
          <w:color w:val="442424"/>
          <w:sz w:val="20"/>
          <w:szCs w:val="24"/>
        </w:rPr>
      </w:pPr>
      <w:r w:rsidRPr="008E1445">
        <w:rPr>
          <w:rFonts w:ascii="Calibri" w:eastAsia="Calibri" w:hAnsi="Calibri" w:cs="Calibri"/>
          <w:color w:val="442424"/>
          <w:sz w:val="20"/>
          <w:szCs w:val="24"/>
        </w:rPr>
        <w:t>- Sección oficial</w:t>
      </w:r>
    </w:p>
    <w:p w:rsidR="004A2C98" w:rsidRPr="008E1445" w:rsidRDefault="004A2C98" w:rsidP="004A2C98">
      <w:pPr>
        <w:spacing w:line="240" w:lineRule="auto"/>
        <w:ind w:right="-15"/>
        <w:jc w:val="both"/>
        <w:rPr>
          <w:rFonts w:ascii="Calibri" w:eastAsia="Calibri" w:hAnsi="Calibri" w:cs="Calibri"/>
          <w:color w:val="442424"/>
          <w:sz w:val="20"/>
          <w:szCs w:val="24"/>
        </w:rPr>
      </w:pPr>
      <w:r w:rsidRPr="008E1445">
        <w:rPr>
          <w:rFonts w:ascii="Calibri" w:eastAsia="Calibri" w:hAnsi="Calibri" w:cs="Calibri"/>
          <w:color w:val="442424"/>
          <w:sz w:val="20"/>
          <w:szCs w:val="24"/>
        </w:rPr>
        <w:t xml:space="preserve">- </w:t>
      </w:r>
      <w:proofErr w:type="spellStart"/>
      <w:r w:rsidRPr="008E1445">
        <w:rPr>
          <w:rFonts w:ascii="Calibri" w:eastAsia="Calibri" w:hAnsi="Calibri" w:cs="Calibri"/>
          <w:color w:val="442424"/>
          <w:sz w:val="20"/>
          <w:szCs w:val="24"/>
        </w:rPr>
        <w:t>EDITA+Joven</w:t>
      </w:r>
      <w:proofErr w:type="spellEnd"/>
      <w:r w:rsidRPr="008E1445">
        <w:rPr>
          <w:rFonts w:ascii="Calibri" w:eastAsia="Calibri" w:hAnsi="Calibri" w:cs="Calibri"/>
          <w:color w:val="442424"/>
          <w:sz w:val="20"/>
          <w:szCs w:val="24"/>
        </w:rPr>
        <w:t>: creaciones del alumnado de los proyectos de Educación para el Desarrollo que ASAD realiza en Granada y Jaén</w:t>
      </w:r>
    </w:p>
    <w:p w:rsidR="004A2C98" w:rsidRPr="008E1445" w:rsidRDefault="004A2C98" w:rsidP="004A2C98">
      <w:pPr>
        <w:spacing w:line="240" w:lineRule="auto"/>
        <w:ind w:right="-15"/>
        <w:jc w:val="both"/>
        <w:rPr>
          <w:rFonts w:ascii="Calibri" w:eastAsia="Calibri" w:hAnsi="Calibri" w:cs="Calibri"/>
          <w:color w:val="442424"/>
          <w:sz w:val="20"/>
          <w:szCs w:val="24"/>
        </w:rPr>
      </w:pPr>
      <w:r w:rsidRPr="008E1445">
        <w:rPr>
          <w:rFonts w:ascii="Calibri" w:eastAsia="Calibri" w:hAnsi="Calibri" w:cs="Calibri"/>
          <w:color w:val="442424"/>
          <w:sz w:val="20"/>
          <w:szCs w:val="24"/>
        </w:rPr>
        <w:t>- Estreno de los cortos participativos creados por alumnado del proyecto “Activarte: comunicación global, arte y transformación local“, de ASAD, y del taller “Educación global y herramientas comunicativas para la transformación local”, de ASPA</w:t>
      </w:r>
      <w:r>
        <w:rPr>
          <w:rFonts w:ascii="Calibri" w:eastAsia="Calibri" w:hAnsi="Calibri" w:cs="Calibri"/>
          <w:color w:val="442424"/>
          <w:sz w:val="20"/>
          <w:szCs w:val="24"/>
        </w:rPr>
        <w:t>.</w:t>
      </w:r>
    </w:p>
    <w:p w:rsidR="004667BD" w:rsidRDefault="004667BD" w:rsidP="004A2C98">
      <w:pPr>
        <w:spacing w:before="142" w:after="142" w:line="240" w:lineRule="auto"/>
        <w:ind w:right="-15"/>
        <w:jc w:val="both"/>
        <w:rPr>
          <w:rFonts w:ascii="Calibri" w:eastAsia="Calibri" w:hAnsi="Calibri" w:cs="Calibri"/>
          <w:b/>
          <w:color w:val="442424"/>
          <w:sz w:val="20"/>
          <w:szCs w:val="24"/>
          <w:u w:val="single"/>
        </w:rPr>
      </w:pPr>
    </w:p>
    <w:p w:rsidR="004A2C98" w:rsidRPr="008E1445" w:rsidRDefault="004A2C98" w:rsidP="004A2C98">
      <w:pPr>
        <w:spacing w:before="142" w:after="142" w:line="240" w:lineRule="auto"/>
        <w:ind w:right="-15"/>
        <w:jc w:val="both"/>
        <w:rPr>
          <w:rFonts w:ascii="Calibri" w:eastAsia="Calibri" w:hAnsi="Calibri" w:cs="Calibri"/>
          <w:b/>
          <w:color w:val="442424"/>
          <w:sz w:val="20"/>
          <w:szCs w:val="24"/>
          <w:u w:val="single"/>
        </w:rPr>
      </w:pPr>
      <w:bookmarkStart w:id="0" w:name="_GoBack"/>
      <w:bookmarkEnd w:id="0"/>
      <w:r w:rsidRPr="008E1445">
        <w:rPr>
          <w:rFonts w:ascii="Calibri" w:eastAsia="Calibri" w:hAnsi="Calibri" w:cs="Calibri"/>
          <w:b/>
          <w:color w:val="442424"/>
          <w:sz w:val="20"/>
          <w:szCs w:val="24"/>
          <w:u w:val="single"/>
        </w:rPr>
        <w:t>Actividades paralelas #</w:t>
      </w:r>
      <w:proofErr w:type="spellStart"/>
      <w:r w:rsidRPr="008E1445">
        <w:rPr>
          <w:rFonts w:ascii="Calibri" w:eastAsia="Calibri" w:hAnsi="Calibri" w:cs="Calibri"/>
          <w:b/>
          <w:color w:val="442424"/>
          <w:sz w:val="20"/>
          <w:szCs w:val="24"/>
          <w:u w:val="single"/>
        </w:rPr>
        <w:t>VisiblesYconVoz</w:t>
      </w:r>
      <w:proofErr w:type="spellEnd"/>
    </w:p>
    <w:p w:rsidR="004A2C98" w:rsidRPr="008E1445" w:rsidRDefault="004A2C98" w:rsidP="004A2C98">
      <w:pPr>
        <w:spacing w:line="240" w:lineRule="auto"/>
        <w:ind w:right="-15"/>
        <w:jc w:val="both"/>
        <w:rPr>
          <w:rFonts w:ascii="Calibri" w:eastAsia="Calibri" w:hAnsi="Calibri" w:cs="Calibri"/>
          <w:color w:val="442424"/>
          <w:sz w:val="20"/>
          <w:szCs w:val="24"/>
          <w:u w:val="single"/>
        </w:rPr>
      </w:pPr>
      <w:r w:rsidRPr="008E1445">
        <w:rPr>
          <w:rFonts w:ascii="Calibri" w:eastAsia="Calibri" w:hAnsi="Calibri" w:cs="Calibri"/>
          <w:color w:val="442424"/>
          <w:sz w:val="20"/>
          <w:szCs w:val="24"/>
          <w:u w:val="single"/>
        </w:rPr>
        <w:t xml:space="preserve">Del 13 al 19 de junio en Plaza </w:t>
      </w:r>
      <w:proofErr w:type="spellStart"/>
      <w:r w:rsidRPr="008E1445">
        <w:rPr>
          <w:rFonts w:ascii="Calibri" w:eastAsia="Calibri" w:hAnsi="Calibri" w:cs="Calibri"/>
          <w:color w:val="442424"/>
          <w:sz w:val="20"/>
          <w:szCs w:val="24"/>
          <w:u w:val="single"/>
        </w:rPr>
        <w:t>Bib</w:t>
      </w:r>
      <w:proofErr w:type="spellEnd"/>
      <w:r w:rsidRPr="008E1445">
        <w:rPr>
          <w:rFonts w:ascii="Calibri" w:eastAsia="Calibri" w:hAnsi="Calibri" w:cs="Calibri"/>
          <w:color w:val="442424"/>
          <w:sz w:val="20"/>
          <w:szCs w:val="24"/>
          <w:u w:val="single"/>
        </w:rPr>
        <w:t>-rambla</w:t>
      </w:r>
    </w:p>
    <w:p w:rsidR="004A2C98" w:rsidRPr="008E1445" w:rsidRDefault="004A2C98" w:rsidP="004A2C98">
      <w:pPr>
        <w:spacing w:line="240" w:lineRule="auto"/>
        <w:ind w:right="-15"/>
        <w:jc w:val="both"/>
        <w:rPr>
          <w:rFonts w:ascii="Calibri" w:eastAsia="Calibri" w:hAnsi="Calibri" w:cs="Calibri"/>
          <w:color w:val="442424"/>
          <w:sz w:val="20"/>
          <w:szCs w:val="24"/>
        </w:rPr>
      </w:pPr>
      <w:r w:rsidRPr="008E1445">
        <w:rPr>
          <w:rFonts w:ascii="Calibri" w:eastAsia="Calibri" w:hAnsi="Calibri" w:cs="Calibri"/>
          <w:color w:val="442424"/>
          <w:sz w:val="20"/>
          <w:szCs w:val="24"/>
        </w:rPr>
        <w:t>Exposición fotográfica #</w:t>
      </w:r>
      <w:proofErr w:type="spellStart"/>
      <w:r w:rsidRPr="008E1445">
        <w:rPr>
          <w:rFonts w:ascii="Calibri" w:eastAsia="Calibri" w:hAnsi="Calibri" w:cs="Calibri"/>
          <w:color w:val="442424"/>
          <w:sz w:val="20"/>
          <w:szCs w:val="24"/>
        </w:rPr>
        <w:t>VisiblesYconVoz</w:t>
      </w:r>
      <w:proofErr w:type="spellEnd"/>
    </w:p>
    <w:p w:rsidR="004A2C98" w:rsidRPr="008E1445" w:rsidRDefault="004A2C98" w:rsidP="004A2C98">
      <w:pPr>
        <w:spacing w:line="240" w:lineRule="auto"/>
        <w:ind w:right="-15"/>
        <w:jc w:val="both"/>
        <w:rPr>
          <w:rFonts w:ascii="Calibri" w:eastAsia="Calibri" w:hAnsi="Calibri" w:cs="Calibri"/>
          <w:color w:val="442424"/>
          <w:sz w:val="20"/>
          <w:szCs w:val="24"/>
        </w:rPr>
      </w:pPr>
      <w:r w:rsidRPr="008E1445">
        <w:rPr>
          <w:rFonts w:ascii="Calibri" w:eastAsia="Calibri" w:hAnsi="Calibri" w:cs="Calibri"/>
          <w:color w:val="442424"/>
          <w:sz w:val="20"/>
          <w:szCs w:val="24"/>
        </w:rPr>
        <w:t xml:space="preserve">Creada por el alumnado del proyecto de Educación para el Desarrollo “Derechos Comunicados”. Más información en </w:t>
      </w:r>
      <w:hyperlink r:id="rId14" w:history="1">
        <w:r w:rsidRPr="008E1445">
          <w:rPr>
            <w:rStyle w:val="Hipervnculo"/>
            <w:rFonts w:ascii="Calibri" w:eastAsia="Calibri" w:hAnsi="Calibri" w:cs="Calibri"/>
            <w:sz w:val="20"/>
            <w:szCs w:val="24"/>
          </w:rPr>
          <w:t>www.derechoscomunicados.org</w:t>
        </w:r>
      </w:hyperlink>
      <w:r w:rsidRPr="008E1445">
        <w:rPr>
          <w:rFonts w:ascii="Calibri" w:eastAsia="Calibri" w:hAnsi="Calibri" w:cs="Calibri"/>
          <w:color w:val="442424"/>
          <w:sz w:val="20"/>
          <w:szCs w:val="24"/>
        </w:rPr>
        <w:t xml:space="preserve"> </w:t>
      </w:r>
    </w:p>
    <w:p w:rsidR="004A2C98" w:rsidRPr="008E1445" w:rsidRDefault="004A2C98" w:rsidP="004A2C98">
      <w:pPr>
        <w:spacing w:before="142" w:line="240" w:lineRule="auto"/>
        <w:ind w:right="-15"/>
        <w:jc w:val="both"/>
        <w:rPr>
          <w:rFonts w:ascii="Calibri" w:eastAsia="Calibri" w:hAnsi="Calibri" w:cs="Calibri"/>
          <w:color w:val="442424"/>
          <w:sz w:val="20"/>
          <w:szCs w:val="24"/>
          <w:u w:val="single"/>
        </w:rPr>
      </w:pPr>
      <w:r w:rsidRPr="008E1445">
        <w:rPr>
          <w:rFonts w:ascii="Calibri" w:eastAsia="Calibri" w:hAnsi="Calibri" w:cs="Calibri"/>
          <w:color w:val="442424"/>
          <w:sz w:val="20"/>
          <w:szCs w:val="24"/>
          <w:u w:val="single"/>
        </w:rPr>
        <w:t xml:space="preserve">17 junio, 20h, Plaza </w:t>
      </w:r>
      <w:proofErr w:type="spellStart"/>
      <w:r w:rsidRPr="008E1445">
        <w:rPr>
          <w:rFonts w:ascii="Calibri" w:eastAsia="Calibri" w:hAnsi="Calibri" w:cs="Calibri"/>
          <w:color w:val="442424"/>
          <w:sz w:val="20"/>
          <w:szCs w:val="24"/>
          <w:u w:val="single"/>
        </w:rPr>
        <w:t>Bib</w:t>
      </w:r>
      <w:proofErr w:type="spellEnd"/>
      <w:r w:rsidRPr="008E1445">
        <w:rPr>
          <w:rFonts w:ascii="Calibri" w:eastAsia="Calibri" w:hAnsi="Calibri" w:cs="Calibri"/>
          <w:color w:val="442424"/>
          <w:sz w:val="20"/>
          <w:szCs w:val="24"/>
          <w:u w:val="single"/>
        </w:rPr>
        <w:t>-rambla</w:t>
      </w:r>
    </w:p>
    <w:p w:rsidR="004A2C98" w:rsidRPr="008E1445" w:rsidRDefault="004A2C98" w:rsidP="004A2C98">
      <w:pPr>
        <w:spacing w:after="142" w:line="240" w:lineRule="auto"/>
        <w:ind w:right="-15"/>
        <w:jc w:val="both"/>
        <w:rPr>
          <w:rFonts w:ascii="Calibri" w:eastAsia="Calibri" w:hAnsi="Calibri" w:cs="Calibri"/>
          <w:color w:val="442424"/>
          <w:sz w:val="20"/>
          <w:szCs w:val="24"/>
        </w:rPr>
        <w:sectPr w:rsidR="004A2C98" w:rsidRPr="008E1445" w:rsidSect="008E1445">
          <w:type w:val="continuous"/>
          <w:pgSz w:w="11906" w:h="16838"/>
          <w:pgMar w:top="2127" w:right="1080" w:bottom="1135" w:left="1080" w:header="720" w:footer="0" w:gutter="0"/>
          <w:pgNumType w:start="1"/>
          <w:cols w:num="2" w:space="720"/>
          <w:titlePg/>
          <w:docGrid w:linePitch="299"/>
        </w:sectPr>
      </w:pPr>
      <w:r w:rsidRPr="008E1445">
        <w:rPr>
          <w:rFonts w:ascii="Calibri" w:eastAsia="Calibri" w:hAnsi="Calibri" w:cs="Calibri"/>
          <w:color w:val="442424"/>
          <w:sz w:val="20"/>
          <w:szCs w:val="24"/>
        </w:rPr>
        <w:t>Presentación del proyecto Derechos Comunicados en el “Encuentro Somos futuro” del PA</w:t>
      </w:r>
      <w:r>
        <w:rPr>
          <w:rFonts w:ascii="Calibri" w:eastAsia="Calibri" w:hAnsi="Calibri" w:cs="Calibri"/>
          <w:color w:val="442424"/>
          <w:sz w:val="20"/>
          <w:szCs w:val="24"/>
        </w:rPr>
        <w:t>-TA-TA Festival.</w:t>
      </w:r>
    </w:p>
    <w:p w:rsidR="00C45183" w:rsidRPr="00A73590" w:rsidRDefault="00C45183" w:rsidP="00142B5D">
      <w:pPr>
        <w:spacing w:before="142" w:after="142" w:line="240" w:lineRule="auto"/>
        <w:ind w:right="-15"/>
        <w:jc w:val="both"/>
        <w:rPr>
          <w:color w:val="442424"/>
        </w:rPr>
      </w:pPr>
    </w:p>
    <w:sectPr w:rsidR="00C45183" w:rsidRPr="00A73590" w:rsidSect="00886FFC">
      <w:type w:val="continuous"/>
      <w:pgSz w:w="11906" w:h="16838"/>
      <w:pgMar w:top="2127" w:right="1080" w:bottom="1440" w:left="1080" w:header="720"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858" w:rsidRDefault="00753858">
      <w:pPr>
        <w:spacing w:line="240" w:lineRule="auto"/>
      </w:pPr>
      <w:r>
        <w:separator/>
      </w:r>
    </w:p>
  </w:endnote>
  <w:endnote w:type="continuationSeparator" w:id="0">
    <w:p w:rsidR="00753858" w:rsidRDefault="007538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C2A" w:rsidRDefault="00781C2A">
    <w:pPr>
      <w:tabs>
        <w:tab w:val="center" w:pos="4536"/>
        <w:tab w:val="right" w:pos="9351"/>
      </w:tabs>
      <w:spacing w:line="240" w:lineRule="auto"/>
      <w:jc w:val="right"/>
    </w:pPr>
    <w:r>
      <w:rPr>
        <w:rFonts w:ascii="Calibri" w:eastAsia="Calibri" w:hAnsi="Calibri" w:cs="Calibri"/>
        <w:noProof/>
        <w:color w:val="461900"/>
        <w:sz w:val="20"/>
        <w:szCs w:val="20"/>
      </w:rPr>
      <mc:AlternateContent>
        <mc:Choice Requires="wps">
          <w:drawing>
            <wp:anchor distT="0" distB="0" distL="114300" distR="114300" simplePos="0" relativeHeight="251660288" behindDoc="0" locked="0" layoutInCell="1" allowOverlap="1" wp14:anchorId="7D403583" wp14:editId="2351CB7E">
              <wp:simplePos x="0" y="0"/>
              <wp:positionH relativeFrom="column">
                <wp:posOffset>3133725</wp:posOffset>
              </wp:positionH>
              <wp:positionV relativeFrom="paragraph">
                <wp:posOffset>140970</wp:posOffset>
              </wp:positionV>
              <wp:extent cx="3056890" cy="0"/>
              <wp:effectExtent l="0" t="0" r="10160" b="19050"/>
              <wp:wrapNone/>
              <wp:docPr id="5" name="5 Conector recto"/>
              <wp:cNvGraphicFramePr/>
              <a:graphic xmlns:a="http://schemas.openxmlformats.org/drawingml/2006/main">
                <a:graphicData uri="http://schemas.microsoft.com/office/word/2010/wordprocessingShape">
                  <wps:wsp>
                    <wps:cNvCnPr/>
                    <wps:spPr>
                      <a:xfrm flipH="1">
                        <a:off x="0" y="0"/>
                        <a:ext cx="3056890" cy="0"/>
                      </a:xfrm>
                      <a:prstGeom prst="line">
                        <a:avLst/>
                      </a:prstGeom>
                      <a:ln>
                        <a:solidFill>
                          <a:srgbClr val="44242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5 Conector recto"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246.75pt,11.1pt" to="487.4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" strokecolor="#442424"/>
          </w:pict>
        </mc:Fallback>
      </mc:AlternateContent>
    </w:r>
    <w:hyperlink r:id="rId1"/>
  </w:p>
  <w:p w:rsidR="00781C2A" w:rsidRPr="00B6139B" w:rsidRDefault="00781C2A">
    <w:pPr>
      <w:tabs>
        <w:tab w:val="left" w:pos="9785"/>
      </w:tabs>
      <w:spacing w:after="584" w:line="240" w:lineRule="auto"/>
      <w:ind w:right="12"/>
      <w:jc w:val="right"/>
      <w:rPr>
        <w:color w:val="442424"/>
      </w:rPr>
    </w:pPr>
    <w:r w:rsidRPr="00B6139B">
      <w:rPr>
        <w:rFonts w:ascii="Calibri" w:eastAsia="Calibri" w:hAnsi="Calibri" w:cs="Calibri"/>
        <w:color w:val="442424"/>
        <w:sz w:val="20"/>
        <w:szCs w:val="20"/>
      </w:rPr>
      <w:t xml:space="preserve">Asociación Solidaria Andaluza de Desarrollo / </w:t>
    </w:r>
    <w:hyperlink r:id="rId2">
      <w:r w:rsidRPr="00B6139B">
        <w:rPr>
          <w:rFonts w:ascii="Calibri" w:eastAsia="Calibri" w:hAnsi="Calibri" w:cs="Calibri"/>
          <w:color w:val="442424"/>
          <w:sz w:val="20"/>
          <w:szCs w:val="20"/>
          <w:u w:val="single"/>
        </w:rPr>
        <w:t>www.asad.es</w:t>
      </w:r>
    </w:hyperlink>
    <w:hyperlink r:id="rId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C2A" w:rsidRDefault="00781C2A" w:rsidP="007E2DCA">
    <w:pPr>
      <w:tabs>
        <w:tab w:val="center" w:pos="4536"/>
        <w:tab w:val="right" w:pos="9351"/>
      </w:tabs>
      <w:spacing w:line="240" w:lineRule="auto"/>
      <w:jc w:val="right"/>
    </w:pPr>
    <w:r>
      <w:rPr>
        <w:rFonts w:ascii="Calibri" w:eastAsia="Calibri" w:hAnsi="Calibri" w:cs="Calibri"/>
        <w:noProof/>
        <w:color w:val="461900"/>
        <w:sz w:val="20"/>
        <w:szCs w:val="20"/>
      </w:rPr>
      <mc:AlternateContent>
        <mc:Choice Requires="wps">
          <w:drawing>
            <wp:anchor distT="0" distB="0" distL="114300" distR="114300" simplePos="0" relativeHeight="251662336" behindDoc="0" locked="0" layoutInCell="1" allowOverlap="1" wp14:anchorId="6F90D281" wp14:editId="21E87FAC">
              <wp:simplePos x="0" y="0"/>
              <wp:positionH relativeFrom="column">
                <wp:posOffset>3133725</wp:posOffset>
              </wp:positionH>
              <wp:positionV relativeFrom="paragraph">
                <wp:posOffset>140970</wp:posOffset>
              </wp:positionV>
              <wp:extent cx="3056890" cy="0"/>
              <wp:effectExtent l="0" t="0" r="10160" b="19050"/>
              <wp:wrapNone/>
              <wp:docPr id="6" name="6 Conector recto"/>
              <wp:cNvGraphicFramePr/>
              <a:graphic xmlns:a="http://schemas.openxmlformats.org/drawingml/2006/main">
                <a:graphicData uri="http://schemas.microsoft.com/office/word/2010/wordprocessingShape">
                  <wps:wsp>
                    <wps:cNvCnPr/>
                    <wps:spPr>
                      <a:xfrm flipH="1">
                        <a:off x="0" y="0"/>
                        <a:ext cx="3056890" cy="0"/>
                      </a:xfrm>
                      <a:prstGeom prst="line">
                        <a:avLst/>
                      </a:prstGeom>
                      <a:ln>
                        <a:solidFill>
                          <a:srgbClr val="44242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6 Conector recto"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246.75pt,11.1pt" to="487.4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" strokecolor="#442424"/>
          </w:pict>
        </mc:Fallback>
      </mc:AlternateContent>
    </w:r>
    <w:hyperlink r:id="rId1"/>
  </w:p>
  <w:p w:rsidR="00781C2A" w:rsidRDefault="00781C2A" w:rsidP="007E2DCA">
    <w:pPr>
      <w:tabs>
        <w:tab w:val="left" w:pos="9785"/>
      </w:tabs>
      <w:spacing w:after="584" w:line="240" w:lineRule="auto"/>
      <w:ind w:right="12"/>
      <w:jc w:val="right"/>
    </w:pPr>
    <w:r>
      <w:rPr>
        <w:rFonts w:ascii="Calibri" w:eastAsia="Calibri" w:hAnsi="Calibri" w:cs="Calibri"/>
        <w:color w:val="461900"/>
        <w:sz w:val="20"/>
        <w:szCs w:val="20"/>
      </w:rPr>
      <w:t xml:space="preserve">Asociación Solidaria Andaluza de Desarrollo / </w:t>
    </w:r>
    <w:hyperlink r:id="rId2">
      <w:r>
        <w:rPr>
          <w:rFonts w:ascii="Calibri" w:eastAsia="Calibri" w:hAnsi="Calibri" w:cs="Calibri"/>
          <w:color w:val="461900"/>
          <w:sz w:val="20"/>
          <w:szCs w:val="20"/>
          <w:u w:val="single"/>
        </w:rPr>
        <w:t>www.asad.es</w:t>
      </w:r>
    </w:hyperlink>
    <w:hyperlink r:id="rId3"/>
    <w:hyperlink r:id="r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858" w:rsidRDefault="00753858">
      <w:pPr>
        <w:spacing w:line="240" w:lineRule="auto"/>
      </w:pPr>
      <w:r>
        <w:separator/>
      </w:r>
    </w:p>
  </w:footnote>
  <w:footnote w:type="continuationSeparator" w:id="0">
    <w:p w:rsidR="00753858" w:rsidRDefault="007538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C2A" w:rsidRPr="00B6139B" w:rsidRDefault="00781C2A" w:rsidP="007E2DCA">
    <w:pPr>
      <w:tabs>
        <w:tab w:val="center" w:pos="4419"/>
        <w:tab w:val="right" w:pos="8838"/>
      </w:tabs>
      <w:spacing w:line="240" w:lineRule="auto"/>
      <w:ind w:right="2679"/>
      <w:jc w:val="right"/>
      <w:rPr>
        <w:color w:val="442424"/>
      </w:rPr>
    </w:pPr>
    <w:r w:rsidRPr="00B6139B">
      <w:rPr>
        <w:noProof/>
        <w:color w:val="442424"/>
      </w:rPr>
      <w:drawing>
        <wp:anchor distT="0" distB="0" distL="0" distR="0" simplePos="0" relativeHeight="251658240" behindDoc="0" locked="1" layoutInCell="0" hidden="0" allowOverlap="0" wp14:anchorId="7E2DC087" wp14:editId="3C3FF8FF">
          <wp:simplePos x="0" y="0"/>
          <wp:positionH relativeFrom="margin">
            <wp:posOffset>4580890</wp:posOffset>
          </wp:positionH>
          <wp:positionV relativeFrom="page">
            <wp:posOffset>342265</wp:posOffset>
          </wp:positionV>
          <wp:extent cx="1648800" cy="849600"/>
          <wp:effectExtent l="0" t="0" r="0" b="8255"/>
          <wp:wrapSquare wrapText="bothSides" distT="0" distB="0" distL="0" distR="0"/>
          <wp:docPr id="14"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648800" cy="849600"/>
                  </a:xfrm>
                  <a:prstGeom prst="rect">
                    <a:avLst/>
                  </a:prstGeom>
                  <a:ln/>
                </pic:spPr>
              </pic:pic>
            </a:graphicData>
          </a:graphic>
          <wp14:sizeRelH relativeFrom="margin">
            <wp14:pctWidth>0</wp14:pctWidth>
          </wp14:sizeRelH>
          <wp14:sizeRelV relativeFrom="margin">
            <wp14:pctHeight>0</wp14:pctHeight>
          </wp14:sizeRelV>
        </wp:anchor>
      </w:drawing>
    </w:r>
    <w:r w:rsidRPr="00B6139B">
      <w:rPr>
        <w:rFonts w:ascii="Calibri" w:eastAsia="Calibri" w:hAnsi="Calibri" w:cs="Calibri"/>
        <w:color w:val="442424"/>
        <w:sz w:val="20"/>
        <w:szCs w:val="20"/>
      </w:rPr>
      <w:t>Nombre del documento</w:t>
    </w:r>
  </w:p>
  <w:p w:rsidR="00781C2A" w:rsidRDefault="00781C2A">
    <w:pPr>
      <w:tabs>
        <w:tab w:val="center" w:pos="4419"/>
        <w:tab w:val="right" w:pos="8838"/>
      </w:tabs>
      <w:spacing w:line="240" w:lineRule="auto"/>
      <w:ind w:right="2679"/>
      <w:jc w:val="right"/>
    </w:pPr>
    <w:r w:rsidRPr="00B6139B">
      <w:rPr>
        <w:rFonts w:ascii="Calibri" w:eastAsia="Calibri" w:hAnsi="Calibri" w:cs="Calibri"/>
        <w:color w:val="442424"/>
        <w:sz w:val="20"/>
        <w:szCs w:val="20"/>
      </w:rPr>
      <w:t>Fecha</w:t>
    </w:r>
    <w:hyperlink r:id="r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E2D" w:rsidRDefault="001E6E2D" w:rsidP="00886FFC">
    <w:pPr>
      <w:tabs>
        <w:tab w:val="center" w:pos="4419"/>
        <w:tab w:val="right" w:pos="8838"/>
      </w:tabs>
      <w:spacing w:line="240" w:lineRule="auto"/>
      <w:ind w:right="2233"/>
      <w:jc w:val="right"/>
      <w:rPr>
        <w:rFonts w:ascii="Calibri" w:eastAsia="Calibri" w:hAnsi="Calibri" w:cs="Calibri"/>
        <w:color w:val="442424"/>
        <w:sz w:val="20"/>
        <w:szCs w:val="20"/>
      </w:rPr>
    </w:pPr>
    <w:r w:rsidRPr="00B6139B">
      <w:rPr>
        <w:noProof/>
        <w:color w:val="442424"/>
      </w:rPr>
      <w:drawing>
        <wp:anchor distT="0" distB="0" distL="0" distR="0" simplePos="0" relativeHeight="251664384" behindDoc="0" locked="1" layoutInCell="0" hidden="0" allowOverlap="0" wp14:anchorId="13F85FA4" wp14:editId="3A79D944">
          <wp:simplePos x="0" y="0"/>
          <wp:positionH relativeFrom="margin">
            <wp:posOffset>4873625</wp:posOffset>
          </wp:positionH>
          <wp:positionV relativeFrom="page">
            <wp:posOffset>346710</wp:posOffset>
          </wp:positionV>
          <wp:extent cx="1355725" cy="698500"/>
          <wp:effectExtent l="0" t="0" r="0" b="6350"/>
          <wp:wrapSquare wrapText="bothSides" distT="0" distB="0" distL="0" distR="0"/>
          <wp:docPr id="15"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355725" cy="698500"/>
                  </a:xfrm>
                  <a:prstGeom prst="rect">
                    <a:avLst/>
                  </a:prstGeom>
                  <a:ln/>
                </pic:spPr>
              </pic:pic>
            </a:graphicData>
          </a:graphic>
          <wp14:sizeRelH relativeFrom="margin">
            <wp14:pctWidth>0</wp14:pctWidth>
          </wp14:sizeRelH>
          <wp14:sizeRelV relativeFrom="margin">
            <wp14:pctHeight>0</wp14:pctHeight>
          </wp14:sizeRelV>
        </wp:anchor>
      </w:drawing>
    </w:r>
    <w:r>
      <w:rPr>
        <w:rFonts w:ascii="Calibri" w:eastAsia="Calibri" w:hAnsi="Calibri" w:cs="Calibri"/>
        <w:color w:val="442424"/>
        <w:sz w:val="20"/>
        <w:szCs w:val="20"/>
      </w:rPr>
      <w:t>3º EDITA Certamen Social Audiovisual</w:t>
    </w:r>
  </w:p>
  <w:p w:rsidR="00781C2A" w:rsidRPr="001E6E2D" w:rsidRDefault="001E6E2D" w:rsidP="00886FFC">
    <w:pPr>
      <w:tabs>
        <w:tab w:val="center" w:pos="4419"/>
        <w:tab w:val="right" w:pos="8838"/>
      </w:tabs>
      <w:spacing w:line="240" w:lineRule="auto"/>
      <w:ind w:right="2233"/>
      <w:jc w:val="right"/>
      <w:rPr>
        <w:color w:val="442424"/>
      </w:rPr>
    </w:pPr>
    <w:r>
      <w:rPr>
        <w:rFonts w:ascii="Calibri" w:eastAsia="Calibri" w:hAnsi="Calibri" w:cs="Calibri"/>
        <w:color w:val="442424"/>
        <w:sz w:val="20"/>
        <w:szCs w:val="20"/>
      </w:rPr>
      <w:t>14 de junio de 2016</w:t>
    </w:r>
    <w:hyperlink r:id="r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761C91"/>
    <w:multiLevelType w:val="multilevel"/>
    <w:tmpl w:val="4A2E4D04"/>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
      <w:lvlJc w:val="left"/>
      <w:pPr>
        <w:ind w:left="2160" w:firstLine="180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isplayBackgroundShap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5F5162"/>
    <w:rsid w:val="00050A38"/>
    <w:rsid w:val="00142B5D"/>
    <w:rsid w:val="001E6E2D"/>
    <w:rsid w:val="00264BFD"/>
    <w:rsid w:val="0031584A"/>
    <w:rsid w:val="003222A3"/>
    <w:rsid w:val="004667BD"/>
    <w:rsid w:val="004A2C98"/>
    <w:rsid w:val="005F5162"/>
    <w:rsid w:val="005F6BA8"/>
    <w:rsid w:val="006110B0"/>
    <w:rsid w:val="006312D0"/>
    <w:rsid w:val="006933C5"/>
    <w:rsid w:val="0069455A"/>
    <w:rsid w:val="0072360F"/>
    <w:rsid w:val="00753858"/>
    <w:rsid w:val="00781C2A"/>
    <w:rsid w:val="007E2DCA"/>
    <w:rsid w:val="00886FFC"/>
    <w:rsid w:val="008E1445"/>
    <w:rsid w:val="008F272C"/>
    <w:rsid w:val="00970480"/>
    <w:rsid w:val="009821D4"/>
    <w:rsid w:val="009B6A05"/>
    <w:rsid w:val="00A11264"/>
    <w:rsid w:val="00A73590"/>
    <w:rsid w:val="00B6139B"/>
    <w:rsid w:val="00C17536"/>
    <w:rsid w:val="00C45183"/>
    <w:rsid w:val="00CC7A2C"/>
    <w:rsid w:val="00DC2D2B"/>
    <w:rsid w:val="00EF67E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Encabezado">
    <w:name w:val="header"/>
    <w:basedOn w:val="Normal"/>
    <w:link w:val="EncabezadoCar"/>
    <w:uiPriority w:val="99"/>
    <w:unhideWhenUsed/>
    <w:rsid w:val="007E2DC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E2DCA"/>
  </w:style>
  <w:style w:type="paragraph" w:styleId="Piedepgina">
    <w:name w:val="footer"/>
    <w:basedOn w:val="Normal"/>
    <w:link w:val="PiedepginaCar"/>
    <w:uiPriority w:val="99"/>
    <w:unhideWhenUsed/>
    <w:rsid w:val="007E2DC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E2DCA"/>
  </w:style>
  <w:style w:type="character" w:styleId="Hipervnculo">
    <w:name w:val="Hyperlink"/>
    <w:basedOn w:val="Fuentedeprrafopredeter"/>
    <w:uiPriority w:val="99"/>
    <w:unhideWhenUsed/>
    <w:rsid w:val="00886F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Encabezado">
    <w:name w:val="header"/>
    <w:basedOn w:val="Normal"/>
    <w:link w:val="EncabezadoCar"/>
    <w:uiPriority w:val="99"/>
    <w:unhideWhenUsed/>
    <w:rsid w:val="007E2DC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E2DCA"/>
  </w:style>
  <w:style w:type="paragraph" w:styleId="Piedepgina">
    <w:name w:val="footer"/>
    <w:basedOn w:val="Normal"/>
    <w:link w:val="PiedepginaCar"/>
    <w:uiPriority w:val="99"/>
    <w:unhideWhenUsed/>
    <w:rsid w:val="007E2DC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E2DCA"/>
  </w:style>
  <w:style w:type="character" w:styleId="Hipervnculo">
    <w:name w:val="Hyperlink"/>
    <w:basedOn w:val="Fuentedeprrafopredeter"/>
    <w:uiPriority w:val="99"/>
    <w:unhideWhenUsed/>
    <w:rsid w:val="00886F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sad.es" TargetMode="External"/><Relationship Id="rId14" Type="http://schemas.openxmlformats.org/officeDocument/2006/relationships/hyperlink" Target="http://www.derechoscomunicados.or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asad.es/" TargetMode="External"/><Relationship Id="rId2" Type="http://schemas.openxmlformats.org/officeDocument/2006/relationships/hyperlink" Target="http://www.asad.es/" TargetMode="External"/><Relationship Id="rId1" Type="http://schemas.openxmlformats.org/officeDocument/2006/relationships/hyperlink" Target="http://www.asad.e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asad.es/" TargetMode="External"/><Relationship Id="rId2" Type="http://schemas.openxmlformats.org/officeDocument/2006/relationships/hyperlink" Target="http://www.asad.es/" TargetMode="External"/><Relationship Id="rId1" Type="http://schemas.openxmlformats.org/officeDocument/2006/relationships/hyperlink" Target="http://www.asad.es/" TargetMode="External"/><Relationship Id="rId4" Type="http://schemas.openxmlformats.org/officeDocument/2006/relationships/hyperlink" Target="http://www.asad.e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asad.es/"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asad.es/"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YECTOS\ASAD-Laeditora\ASAD\AA%20imagen%20corporativa%20ASAD\Plantillas%20office\Plantilla%20word%20ASA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B6CEA-4297-49C2-ABF8-460FFA41A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word ASAD.dotx</Template>
  <TotalTime>22</TotalTime>
  <Pages>1</Pages>
  <Words>587</Words>
  <Characters>3232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Sofía García Peula</dc:creator>
  <cp:lastModifiedBy>Sofía García Peula</cp:lastModifiedBy>
  <cp:revision>6</cp:revision>
  <cp:lastPrinted>2016-06-06T10:15:00Z</cp:lastPrinted>
  <dcterms:created xsi:type="dcterms:W3CDTF">2016-06-06T09:50:00Z</dcterms:created>
  <dcterms:modified xsi:type="dcterms:W3CDTF">2016-06-06T10:15:00Z</dcterms:modified>
</cp:coreProperties>
</file>